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highlight w:val="green"/>
          <w:rtl w:val="0"/>
        </w:rPr>
        <w:t xml:space="preserve">(DISTRICT  LETTERHEAD  HERE)</w:t>
      </w: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t xml:space="preserve">Dear Parents and Guardians,</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We would like to invite your child(ren) to participate in the 2019 Adams County Student Survey. The survey is voluntary, anonymous, and your child(ren) will have the opportunity to agree or decline participation. It will be given to 3</w:t>
      </w:r>
      <w:r w:rsidDel="00000000" w:rsidR="00000000" w:rsidRPr="00000000">
        <w:rPr>
          <w:vertAlign w:val="superscript"/>
          <w:rtl w:val="0"/>
        </w:rPr>
        <w:t xml:space="preserve">rd</w:t>
      </w:r>
      <w:r w:rsidDel="00000000" w:rsidR="00000000" w:rsidRPr="00000000">
        <w:rPr>
          <w:rtl w:val="0"/>
        </w:rPr>
        <w:t xml:space="preserve">-12</w:t>
      </w:r>
      <w:r w:rsidDel="00000000" w:rsidR="00000000" w:rsidRPr="00000000">
        <w:rPr>
          <w:vertAlign w:val="superscript"/>
          <w:rtl w:val="0"/>
        </w:rPr>
        <w:t xml:space="preserve">th</w:t>
      </w:r>
      <w:r w:rsidDel="00000000" w:rsidR="00000000" w:rsidRPr="00000000">
        <w:rPr>
          <w:rtl w:val="0"/>
        </w:rPr>
        <w:t xml:space="preserve"> grade students in Adams County Districts 12, 14, 27J, Westminster, and Mapleton between September and October of 2019.</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t xml:space="preserve">Purpose and Potential Benefits:</w:t>
      </w:r>
    </w:p>
    <w:p w:rsidR="00000000" w:rsidDel="00000000" w:rsidP="00000000" w:rsidRDefault="00000000" w:rsidRPr="00000000" w14:paraId="00000007">
      <w:pPr>
        <w:spacing w:after="0" w:lineRule="auto"/>
        <w:rPr/>
      </w:pPr>
      <w:r w:rsidDel="00000000" w:rsidR="00000000" w:rsidRPr="00000000">
        <w:rPr>
          <w:rtl w:val="0"/>
        </w:rPr>
        <w:t xml:space="preserve">The survey asks about safety and wellness. Results from the survey will help schools create and sustain safe, respectful, drug-free school environments, and promote positive social skills. The results will also help Adams County partners improve services which support youth.</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Procedure:</w:t>
      </w:r>
    </w:p>
    <w:p w:rsidR="00000000" w:rsidDel="00000000" w:rsidP="00000000" w:rsidRDefault="00000000" w:rsidRPr="00000000" w14:paraId="0000000A">
      <w:pPr>
        <w:spacing w:after="0" w:lineRule="auto"/>
        <w:rPr/>
      </w:pPr>
      <w:r w:rsidDel="00000000" w:rsidR="00000000" w:rsidRPr="00000000">
        <w:rPr>
          <w:rtl w:val="0"/>
        </w:rPr>
        <w:t xml:space="preserve">The Adams County Student Survey is online, in English and Spanish, and will be given at your child’s/children’s school(s). The survey will take approximately 30-50 minutes to complete. </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t xml:space="preserve">Potential Risks:</w:t>
      </w:r>
    </w:p>
    <w:p w:rsidR="00000000" w:rsidDel="00000000" w:rsidP="00000000" w:rsidRDefault="00000000" w:rsidRPr="00000000" w14:paraId="0000000D">
      <w:pPr>
        <w:spacing w:after="0" w:lineRule="auto"/>
        <w:rPr/>
      </w:pPr>
      <w:r w:rsidDel="00000000" w:rsidR="00000000" w:rsidRPr="00000000">
        <w:rPr>
          <w:rtl w:val="0"/>
        </w:rPr>
        <w:t xml:space="preserve">Your child(ren) will be asked to answer questions about his or her experiences with bullying, gangs, substance use, physical activity, mental health, adult support, and future goals (specific constructs and questions vary by grade level and district). Some children might find these questions to be uncomfortable. Your child </w:t>
      </w:r>
      <w:r w:rsidDel="00000000" w:rsidR="00000000" w:rsidRPr="00000000">
        <w:rPr>
          <w:b w:val="1"/>
          <w:rtl w:val="0"/>
        </w:rPr>
        <w:t xml:space="preserve">may choose not to answer any question (or the whole survey)</w:t>
      </w:r>
      <w:r w:rsidDel="00000000" w:rsidR="00000000" w:rsidRPr="00000000">
        <w:rPr>
          <w:rtl w:val="0"/>
        </w:rPr>
        <w:t xml:space="preserve"> at any time. The survey is </w:t>
      </w:r>
      <w:r w:rsidDel="00000000" w:rsidR="00000000" w:rsidRPr="00000000">
        <w:rPr>
          <w:b w:val="1"/>
          <w:rtl w:val="0"/>
        </w:rPr>
        <w:t xml:space="preserve">completely anonymous</w:t>
      </w:r>
      <w:r w:rsidDel="00000000" w:rsidR="00000000" w:rsidRPr="00000000">
        <w:rPr>
          <w:rtl w:val="0"/>
        </w:rPr>
        <w:t xml:space="preserve">. Your child will not be identified in any way.</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Content and Confidentiality:</w:t>
      </w:r>
    </w:p>
    <w:p w:rsidR="00000000" w:rsidDel="00000000" w:rsidP="00000000" w:rsidRDefault="00000000" w:rsidRPr="00000000" w14:paraId="00000010">
      <w:pPr>
        <w:spacing w:after="0" w:lineRule="auto"/>
        <w:rPr/>
      </w:pPr>
      <w:r w:rsidDel="00000000" w:rsidR="00000000" w:rsidRPr="00000000">
        <w:rPr>
          <w:rtl w:val="0"/>
        </w:rPr>
        <w:t xml:space="preserve">The survey will be conducted by the Youth Initiative of Adams County (ACYI).  You may view the survey online at </w:t>
      </w:r>
      <w:hyperlink r:id="rId6">
        <w:r w:rsidDel="00000000" w:rsidR="00000000" w:rsidRPr="00000000">
          <w:rPr>
            <w:color w:val="1155cc"/>
            <w:u w:val="single"/>
            <w:rtl w:val="0"/>
          </w:rPr>
          <w:t xml:space="preserve">www.ACYI.org/numbers/adams-county-student-survey/</w:t>
        </w:r>
      </w:hyperlink>
      <w:r w:rsidDel="00000000" w:rsidR="00000000" w:rsidRPr="00000000">
        <w:rPr>
          <w:rtl w:val="0"/>
        </w:rPr>
        <w:t xml:space="preserve">.  If you would like a paper copy of the survey, please request it using the contact information below. All individual responses will be treated as confidential. Aggregated results at the partnership level will be available publicly. Disaggregated and anonymous individual results will be available to the districts and schools from which the data originated.</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rtl w:val="0"/>
        </w:rPr>
        <w:t xml:space="preserve">If you do NOT want your child(ren) to participate in the survey, please contact the school your child(ren) attend(s).</w:t>
      </w:r>
      <w:r w:rsidDel="00000000" w:rsidR="00000000" w:rsidRPr="00000000">
        <w:rPr>
          <w:rtl w:val="0"/>
        </w:rPr>
      </w:r>
    </w:p>
    <w:p w:rsidR="00000000" w:rsidDel="00000000" w:rsidP="00000000" w:rsidRDefault="00000000" w:rsidRPr="00000000" w14:paraId="00000013">
      <w:pPr>
        <w:spacing w:after="0" w:lineRule="auto"/>
        <w:rPr>
          <w:b w:val="1"/>
        </w:rPr>
      </w:pPr>
      <w:r w:rsidDel="00000000" w:rsidR="00000000" w:rsidRPr="00000000">
        <w:rPr>
          <w:rtl w:val="0"/>
        </w:rPr>
      </w:r>
    </w:p>
    <w:p w:rsidR="00000000" w:rsidDel="00000000" w:rsidP="00000000" w:rsidRDefault="00000000" w:rsidRPr="00000000" w14:paraId="00000014">
      <w:pPr>
        <w:spacing w:after="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feel free to address any other questions or concerns regarding participation in the 2018 Adams County Student Survey to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(ENTER DISTRICT CONTACT)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[TITLE],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[DISTRICT]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Phone # </w:t>
      </w:r>
      <w:r w:rsidDel="00000000" w:rsidR="00000000" w:rsidRPr="00000000">
        <w:rPr>
          <w:highlight w:val="green"/>
          <w:rtl w:val="0"/>
        </w:rPr>
        <w:t xml:space="preserve">or 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spacing w:after="0" w:line="240" w:lineRule="auto"/>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cyiacyi.org/numbers/adams-county-studen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